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B74C3D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 предмета</w:t>
            </w:r>
          </w:p>
          <w:p w14:paraId="34812ADD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 із зазначенням</w:t>
            </w:r>
          </w:p>
          <w:p w14:paraId="5A56378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коду ЄЗС</w:t>
            </w:r>
          </w:p>
          <w:p w14:paraId="389C13D3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Від та ідентифікатор</w:t>
            </w:r>
          </w:p>
          <w:p w14:paraId="6C36672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 закупівлі</w:t>
            </w:r>
          </w:p>
          <w:p w14:paraId="7E1F30E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 вартість предмету</w:t>
            </w:r>
          </w:p>
          <w:p w14:paraId="6C42700A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  <w:p w14:paraId="4BD10D9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</w:t>
            </w:r>
          </w:p>
        </w:tc>
      </w:tr>
      <w:tr w:rsidR="001C4FA6" w:rsidRPr="00B74C3D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418D8F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 та якісних</w:t>
            </w:r>
          </w:p>
          <w:p w14:paraId="51E0721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 предмета закупівлі</w:t>
            </w:r>
          </w:p>
          <w:p w14:paraId="2A863067" w14:textId="77777777" w:rsidR="001C4FA6" w:rsidRPr="00B74C3D" w:rsidRDefault="001C4F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FBBAE7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розміру бюджетного призначення,</w:t>
            </w:r>
          </w:p>
          <w:p w14:paraId="6C3E27CD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 вартості предмета</w:t>
            </w:r>
          </w:p>
          <w:p w14:paraId="2789D54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</w:tc>
      </w:tr>
      <w:tr w:rsidR="001C4FA6" w:rsidRPr="00B74C3D" w14:paraId="1FAE3F3F" w14:textId="77777777">
        <w:tc>
          <w:tcPr>
            <w:tcW w:w="3114" w:type="dxa"/>
          </w:tcPr>
          <w:p w14:paraId="37264A3C" w14:textId="60994681" w:rsidR="001C4FA6" w:rsidRPr="00B47CBB" w:rsidRDefault="00B47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B47CB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Транспортно – експедиторські послуги, пов’язані з перевезенням вантажу у міжнародному автомобільному сполученні за кодом ДК 021:2015 - 63520000-0 «Послуги транспортних агентств» Єдиного закупівельного словника </w:t>
              </w:r>
            </w:hyperlink>
          </w:p>
        </w:tc>
        <w:tc>
          <w:tcPr>
            <w:tcW w:w="2835" w:type="dxa"/>
          </w:tcPr>
          <w:p w14:paraId="52FAC3E6" w14:textId="087F5E33" w:rsidR="001C4FA6" w:rsidRPr="00B74C3D" w:rsidRDefault="00B4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C8F">
              <w:rPr>
                <w:rStyle w:val="h-select-all"/>
                <w:rFonts w:ascii="Times New Roman" w:hAnsi="Times New Roman" w:cs="Times New Roman"/>
                <w:sz w:val="24"/>
                <w:szCs w:val="24"/>
              </w:rPr>
              <w:t>UA-2026-05-26-014606 –а</w:t>
            </w:r>
            <w:r>
              <w:rPr>
                <w:rStyle w:val="h-select-all"/>
              </w:rPr>
              <w:t xml:space="preserve"> </w:t>
            </w:r>
            <w:r w:rsidR="003E28B5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Відкриті торги </w:t>
            </w:r>
          </w:p>
          <w:p w14:paraId="793A422A" w14:textId="77777777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(з Особлив</w:t>
            </w:r>
            <w:bookmarkStart w:id="0" w:name="_GoBack"/>
            <w:bookmarkEnd w:id="0"/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остями)</w:t>
            </w:r>
          </w:p>
        </w:tc>
        <w:tc>
          <w:tcPr>
            <w:tcW w:w="2126" w:type="dxa"/>
          </w:tcPr>
          <w:p w14:paraId="3F4A1F90" w14:textId="3227707A" w:rsidR="001C4FA6" w:rsidRPr="00B74C3D" w:rsidRDefault="00B4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.00</w:t>
            </w:r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</w:tc>
        <w:tc>
          <w:tcPr>
            <w:tcW w:w="3402" w:type="dxa"/>
          </w:tcPr>
          <w:p w14:paraId="01A570BB" w14:textId="77777777" w:rsidR="00BA4806" w:rsidRPr="00731980" w:rsidRDefault="00BA4806" w:rsidP="00BA4806">
            <w:pPr>
              <w:jc w:val="both"/>
              <w:textAlignment w:val="bottom"/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731980"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  <w:t>Закупівля послуг з транспортування музейних предметів здійснюється у зв’язку з необхідністю організації експонування музейних предметів у межах реалізації виставкового проекту. Для забезпечення своєчасного перевезення предметів до місця проведення виставки виникла потреба у залученні спеціалізованих транспортних послуг.</w:t>
            </w:r>
          </w:p>
          <w:p w14:paraId="42E27540" w14:textId="77777777" w:rsidR="00BA4806" w:rsidRPr="00731980" w:rsidRDefault="00BA4806" w:rsidP="00BA4806">
            <w:pPr>
              <w:ind w:firstLine="708"/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19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Музейні предмети є культурними цінностями, що потребують особливих умов під час перевезення, зокрема професійного пакування, надійного кріплення, дотримання вимог безпеки та належного поводження під час </w:t>
            </w:r>
            <w:proofErr w:type="spellStart"/>
            <w:r w:rsidRPr="007319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навантажувально</w:t>
            </w:r>
            <w:proofErr w:type="spellEnd"/>
            <w:r w:rsidRPr="007319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-розвантажувальних робіт. Неналежне транспортування може призвести до пошкодження або втрати предметів, що мають </w:t>
            </w:r>
            <w:r w:rsidRPr="0073198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історичну, культурну та музейну цінність.</w:t>
            </w:r>
          </w:p>
          <w:p w14:paraId="19A9B354" w14:textId="4D8BA77E" w:rsidR="001C4FA6" w:rsidRPr="00BA4806" w:rsidRDefault="001C4FA6" w:rsidP="00D05A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37057FF" w14:textId="77777777" w:rsidR="001C4FA6" w:rsidRDefault="00487ACB" w:rsidP="00BA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A4806" w:rsidRPr="00293D70">
              <w:rPr>
                <w:rFonts w:ascii="Times New Roman" w:hAnsi="Times New Roman" w:cs="Times New Roman"/>
                <w:sz w:val="24"/>
                <w:szCs w:val="24"/>
              </w:rPr>
              <w:t>Очікувана вартість та обґрунтування очікуваної вартості предмета закупівлі:</w:t>
            </w:r>
            <w:r w:rsidR="00BA4806" w:rsidRPr="00293D70">
              <w:rPr>
                <w:sz w:val="24"/>
                <w:szCs w:val="24"/>
              </w:rPr>
              <w:t xml:space="preserve"> </w:t>
            </w:r>
            <w:r w:rsidR="00BA4806" w:rsidRPr="00A00258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складає </w:t>
            </w:r>
            <w:r w:rsidR="00BA48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530 000,00</w:t>
            </w:r>
            <w:r w:rsidR="00BA4806" w:rsidRPr="00293D70">
              <w:rPr>
                <w:sz w:val="24"/>
                <w:szCs w:val="24"/>
              </w:rPr>
              <w:t xml:space="preserve"> </w:t>
            </w:r>
            <w:r w:rsidR="00BA4806" w:rsidRPr="0029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грн  з ПДВ.</w:t>
            </w:r>
            <w:r w:rsidR="00BA4806" w:rsidRPr="00293D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4806" w:rsidRPr="00293D7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обумовлено статистичним аналізом загальнодоступної інформації про </w:t>
            </w:r>
            <w:r w:rsidR="00BA4806">
              <w:rPr>
                <w:rFonts w:ascii="Times New Roman" w:hAnsi="Times New Roman" w:cs="Times New Roman"/>
                <w:sz w:val="24"/>
                <w:szCs w:val="24"/>
              </w:rPr>
              <w:t>вартість таких послуг</w:t>
            </w:r>
            <w:r w:rsidR="00BA4806" w:rsidRPr="00293D70">
              <w:rPr>
                <w:rFonts w:ascii="Times New Roman" w:hAnsi="Times New Roman" w:cs="Times New Roman"/>
                <w:sz w:val="24"/>
                <w:szCs w:val="24"/>
              </w:rPr>
              <w:t xml:space="preserve">, що забезпечує формування та реалізує державну політику у сфері публічних </w:t>
            </w:r>
            <w:proofErr w:type="spellStart"/>
            <w:r w:rsidR="00BA4806" w:rsidRPr="00293D7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BA4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CBB10" w14:textId="77777777" w:rsidR="00BA4806" w:rsidRPr="00DF4CA8" w:rsidRDefault="00BA4806" w:rsidP="00BA4806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20" w:firstLine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A8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півлі обумовлено методом аналізу ринкових цін відповідно до Примірної методики визначення очікуваної вартості предмета закупівлі, затвердженої наказом Мінекономіки України № 275 від 18.02.2020, інформації щодо ринкових тарифів на міжнародні автомобільні перевезення, вартості митно – брокерських послуг, страхування вантажу та супутніх транспортно – експедиторських послуг, а також статистичним аналізом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загальнодоступної інформації про ціну предмета закупівлі.</w:t>
            </w:r>
          </w:p>
          <w:p w14:paraId="30ED6E53" w14:textId="2E7AEF18" w:rsidR="00BA4806" w:rsidRPr="00BA4806" w:rsidRDefault="00BA4806" w:rsidP="00BA48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ABD063C" w14:textId="77777777" w:rsidR="001C4FA6" w:rsidRDefault="001C4FA6">
      <w:bookmarkStart w:id="1" w:name="_gjdgxs" w:colFirst="0" w:colLast="0"/>
      <w:bookmarkEnd w:id="1"/>
    </w:p>
    <w:sectPr w:rsidR="001C4FA6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A6"/>
    <w:rsid w:val="001C4FA6"/>
    <w:rsid w:val="003E28B5"/>
    <w:rsid w:val="00487ACB"/>
    <w:rsid w:val="004E0C8F"/>
    <w:rsid w:val="004F032C"/>
    <w:rsid w:val="009F5DA0"/>
    <w:rsid w:val="00AC3DBB"/>
    <w:rsid w:val="00B47CBB"/>
    <w:rsid w:val="00B74C3D"/>
    <w:rsid w:val="00BA4806"/>
    <w:rsid w:val="00BB4167"/>
    <w:rsid w:val="00D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47CBB"/>
    <w:rPr>
      <w:color w:val="0000FF"/>
      <w:u w:val="single"/>
    </w:rPr>
  </w:style>
  <w:style w:type="character" w:customStyle="1" w:styleId="h-select-all">
    <w:name w:val="h-select-all"/>
    <w:basedOn w:val="a0"/>
    <w:rsid w:val="00B47CBB"/>
  </w:style>
  <w:style w:type="paragraph" w:styleId="a7">
    <w:name w:val="List Paragraph"/>
    <w:basedOn w:val="a"/>
    <w:uiPriority w:val="34"/>
    <w:qFormat/>
    <w:rsid w:val="00BA48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68475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1</cp:lastModifiedBy>
  <cp:revision>2</cp:revision>
  <dcterms:created xsi:type="dcterms:W3CDTF">2026-05-27T09:11:00Z</dcterms:created>
  <dcterms:modified xsi:type="dcterms:W3CDTF">2026-05-27T09:11:00Z</dcterms:modified>
</cp:coreProperties>
</file>