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66D3" w14:textId="77777777" w:rsidR="001C4FA6" w:rsidRPr="00B74C3D" w:rsidRDefault="003E2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C3D">
        <w:rPr>
          <w:rFonts w:ascii="Times New Roman" w:eastAsia="Times New Roman" w:hAnsi="Times New Roman" w:cs="Times New Roman"/>
          <w:sz w:val="28"/>
          <w:szCs w:val="28"/>
        </w:rPr>
        <w:t xml:space="preserve">Інформація щодо процедур </w:t>
      </w:r>
      <w:proofErr w:type="spellStart"/>
      <w:r w:rsidRPr="00B74C3D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</w:p>
    <w:p w14:paraId="63BA8BF6" w14:textId="77777777" w:rsidR="001C4FA6" w:rsidRPr="00B74C3D" w:rsidRDefault="003E2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C3D">
        <w:rPr>
          <w:rFonts w:ascii="Times New Roman" w:eastAsia="Times New Roman" w:hAnsi="Times New Roman" w:cs="Times New Roman"/>
          <w:sz w:val="28"/>
          <w:szCs w:val="28"/>
        </w:rPr>
        <w:t>на виконання постанови Кабінету Міністрів України від 16.12.2020 № 1266 «Про внесення змін до постанов Кабінету Міністрів України від 1</w:t>
      </w:r>
    </w:p>
    <w:p w14:paraId="06983802" w14:textId="77777777" w:rsidR="001C4FA6" w:rsidRPr="00B74C3D" w:rsidRDefault="003E2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C3D">
        <w:rPr>
          <w:rFonts w:ascii="Times New Roman" w:eastAsia="Times New Roman" w:hAnsi="Times New Roman" w:cs="Times New Roman"/>
          <w:sz w:val="28"/>
          <w:szCs w:val="28"/>
        </w:rPr>
        <w:t>серпня 2013 р. № 631 і від 11 жовтня 2016 р. № 710»</w:t>
      </w:r>
    </w:p>
    <w:tbl>
      <w:tblPr>
        <w:tblStyle w:val="a5"/>
        <w:tblW w:w="154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2835"/>
        <w:gridCol w:w="2126"/>
        <w:gridCol w:w="3402"/>
        <w:gridCol w:w="3969"/>
      </w:tblGrid>
      <w:tr w:rsidR="001C4FA6" w:rsidRPr="00A869FB" w14:paraId="505B11DD" w14:textId="77777777">
        <w:trPr>
          <w:trHeight w:val="555"/>
        </w:trPr>
        <w:tc>
          <w:tcPr>
            <w:tcW w:w="3114" w:type="dxa"/>
            <w:vMerge w:val="restart"/>
          </w:tcPr>
          <w:p w14:paraId="18A95DD3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 предмета</w:t>
            </w:r>
          </w:p>
          <w:p w14:paraId="34812ADD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закупівлі із зазначенням</w:t>
            </w:r>
          </w:p>
          <w:p w14:paraId="5A563780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коду ЄЗС</w:t>
            </w:r>
          </w:p>
          <w:p w14:paraId="389C13D3" w14:textId="77777777" w:rsidR="001C4FA6" w:rsidRPr="00A869FB" w:rsidRDefault="001C4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56B155D3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Від та ідентифікатор</w:t>
            </w:r>
          </w:p>
          <w:p w14:paraId="6C366720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процедури закупівлі</w:t>
            </w:r>
          </w:p>
          <w:p w14:paraId="7E1F30E8" w14:textId="77777777" w:rsidR="001C4FA6" w:rsidRPr="00A869FB" w:rsidRDefault="001C4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0DA41EE8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Очікувана  вартість предмету</w:t>
            </w:r>
          </w:p>
          <w:p w14:paraId="6C42700A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закупівлі</w:t>
            </w:r>
          </w:p>
          <w:p w14:paraId="4BD10D98" w14:textId="77777777" w:rsidR="001C4FA6" w:rsidRPr="00A869FB" w:rsidRDefault="001C4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2E035184" w14:textId="77777777" w:rsidR="001C4FA6" w:rsidRPr="00A869FB" w:rsidRDefault="003E28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</w:t>
            </w:r>
          </w:p>
        </w:tc>
      </w:tr>
      <w:tr w:rsidR="001C4FA6" w:rsidRPr="00A869FB" w14:paraId="6DC84E6C" w14:textId="77777777">
        <w:trPr>
          <w:trHeight w:val="555"/>
        </w:trPr>
        <w:tc>
          <w:tcPr>
            <w:tcW w:w="3114" w:type="dxa"/>
            <w:vMerge/>
          </w:tcPr>
          <w:p w14:paraId="50C92E1D" w14:textId="77777777" w:rsidR="001C4FA6" w:rsidRPr="00A869FB" w:rsidRDefault="001C4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0FAFEC7" w14:textId="77777777" w:rsidR="001C4FA6" w:rsidRPr="00A869FB" w:rsidRDefault="001C4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80CF5E1" w14:textId="77777777" w:rsidR="001C4FA6" w:rsidRPr="00A869FB" w:rsidRDefault="001C4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418D8F" w14:textId="77777777" w:rsidR="001C4FA6" w:rsidRPr="00A869FB" w:rsidRDefault="003E28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технічних та якісних</w:t>
            </w:r>
          </w:p>
          <w:p w14:paraId="51E0721A" w14:textId="77777777" w:rsidR="001C4FA6" w:rsidRPr="00A869FB" w:rsidRDefault="003E28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 предмета закупівлі</w:t>
            </w:r>
          </w:p>
          <w:p w14:paraId="2A863067" w14:textId="77777777" w:rsidR="001C4FA6" w:rsidRPr="00A869FB" w:rsidRDefault="001C4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BBAE7" w14:textId="77777777" w:rsidR="001C4FA6" w:rsidRPr="00A869FB" w:rsidRDefault="003E28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розміру бюджетного призначення,</w:t>
            </w:r>
          </w:p>
          <w:p w14:paraId="6C3E27CD" w14:textId="77777777" w:rsidR="001C4FA6" w:rsidRPr="00A869FB" w:rsidRDefault="003E28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очікуваної вартості предмета</w:t>
            </w:r>
          </w:p>
          <w:p w14:paraId="2789D54A" w14:textId="77777777" w:rsidR="001C4FA6" w:rsidRPr="00A869FB" w:rsidRDefault="003E28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9F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закупівлі</w:t>
            </w:r>
          </w:p>
        </w:tc>
      </w:tr>
      <w:tr w:rsidR="001C4FA6" w:rsidRPr="00A07F6E" w14:paraId="1FAE3F3F" w14:textId="77777777">
        <w:tc>
          <w:tcPr>
            <w:tcW w:w="3114" w:type="dxa"/>
          </w:tcPr>
          <w:p w14:paraId="40885FAC" w14:textId="77777777" w:rsidR="00FD14FA" w:rsidRPr="00977BC9" w:rsidRDefault="00FD14FA" w:rsidP="00FD14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77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Послуги з</w:t>
            </w:r>
            <w:r w:rsidRPr="00977B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поточного ремонту Церкви, літ. А (</w:t>
            </w:r>
            <w:proofErr w:type="spellStart"/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інв</w:t>
            </w:r>
            <w:proofErr w:type="spellEnd"/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 № 101310074)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Історико-культурний комплекс "Запорізька Січ" за </w:t>
            </w:r>
            <w:proofErr w:type="spellStart"/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адресою</w:t>
            </w:r>
            <w:proofErr w:type="spellEnd"/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: м. Запоріжжя, вул. Старого Редуту, будинок 10 за кодом </w:t>
            </w:r>
            <w:r w:rsidRPr="00977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ДК</w:t>
            </w:r>
            <w:r w:rsidRPr="00977BC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77B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021:2015-45450000-6 (Інші завершальні будівельні роботи) </w:t>
            </w:r>
            <w:r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Єдиного закупівельного словника</w:t>
            </w:r>
          </w:p>
          <w:p w14:paraId="0862559F" w14:textId="77777777" w:rsidR="00ED6DC4" w:rsidRPr="00ED6DC4" w:rsidRDefault="00ED6DC4" w:rsidP="00692EEA">
            <w:pPr>
              <w:widowControl w:val="0"/>
              <w:suppressAutoHyphens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37264A3C" w14:textId="7E97EEE0" w:rsidR="001C4FA6" w:rsidRPr="00A07F6E" w:rsidRDefault="001C4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612846" w14:textId="514DF9C0" w:rsidR="00A869FB" w:rsidRPr="00FD14FA" w:rsidRDefault="00ED6DC4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r w:rsidRPr="00FD14F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832F5" w:rsidRPr="001832F5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UA-2026-07-08-011474-a</w:t>
            </w:r>
          </w:p>
          <w:p w14:paraId="52FAC3E6" w14:textId="3052D17C" w:rsidR="001C4FA6" w:rsidRPr="00A07F6E" w:rsidRDefault="00A869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6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="003E28B5"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Відкриті торги </w:t>
            </w:r>
          </w:p>
          <w:p w14:paraId="793A422A" w14:textId="77777777" w:rsidR="001C4FA6" w:rsidRPr="00A07F6E" w:rsidRDefault="003E28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>(з Особливостями)</w:t>
            </w:r>
          </w:p>
        </w:tc>
        <w:tc>
          <w:tcPr>
            <w:tcW w:w="2126" w:type="dxa"/>
          </w:tcPr>
          <w:p w14:paraId="7A21569F" w14:textId="77777777" w:rsidR="00FD14FA" w:rsidRDefault="00FD14FA" w:rsidP="00FD14FA">
            <w:pPr>
              <w:spacing w:after="75"/>
              <w:rPr>
                <w:rFonts w:ascii="Times New Roman CYR" w:eastAsia="DengXian" w:hAnsi="Times New Roman CYR" w:cs="Times New Roman CYR"/>
                <w:bCs/>
                <w:sz w:val="24"/>
                <w:szCs w:val="24"/>
              </w:rPr>
            </w:pPr>
            <w:r w:rsidRPr="00977B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3 750 000,00 грн без ПДВ</w:t>
            </w:r>
            <w:r w:rsidRPr="00B83A82">
              <w:rPr>
                <w:rFonts w:ascii="Times New Roman CYR" w:eastAsia="DengXian" w:hAnsi="Times New Roman CYR" w:cs="Times New Roman CYR"/>
                <w:bCs/>
                <w:sz w:val="24"/>
                <w:szCs w:val="24"/>
              </w:rPr>
              <w:t xml:space="preserve"> </w:t>
            </w:r>
          </w:p>
          <w:p w14:paraId="3F4A1F90" w14:textId="29588EE1" w:rsidR="001C4FA6" w:rsidRPr="00A07F6E" w:rsidRDefault="001C4F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AF6719" w14:textId="77777777" w:rsidR="00FD14FA" w:rsidRDefault="00692EEA" w:rsidP="00692EE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92EEA"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Вимоги до технічних та якісних характеристик предмету закупівлі послуги сформовані на підставі річної потреби Замовника у 2026 році на території Національного Заповідника «Хортиця»</w:t>
            </w:r>
            <w:r w:rsidRPr="00692EEA">
              <w:rPr>
                <w:rFonts w:ascii="Times New Roman" w:hAnsi="Times New Roman" w:cs="Times New Roman"/>
                <w:position w:val="-1"/>
                <w:sz w:val="24"/>
                <w:szCs w:val="24"/>
                <w:lang w:val="uk" w:eastAsia="uk-UA"/>
              </w:rPr>
              <w:t xml:space="preserve"> </w:t>
            </w:r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Церкв</w:t>
            </w:r>
            <w:r w:rsidR="00FD1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</w:t>
            </w:r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літ. А (</w:t>
            </w:r>
            <w:proofErr w:type="spellStart"/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інв</w:t>
            </w:r>
            <w:proofErr w:type="spellEnd"/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 № 101310074)</w:t>
            </w:r>
            <w:r w:rsidR="00FD1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Історико-культурний комплекс "Запорізька Січ" за </w:t>
            </w:r>
            <w:proofErr w:type="spellStart"/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адресою</w:t>
            </w:r>
            <w:proofErr w:type="spellEnd"/>
            <w:r w:rsidR="00FD14FA" w:rsidRPr="00977B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: м. Запоріжжя, вул. Старого Редуту, будинок 10</w:t>
            </w:r>
            <w:r w:rsidR="00FD14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14:paraId="6124E626" w14:textId="1D34317E" w:rsidR="00692EEA" w:rsidRPr="00692EEA" w:rsidRDefault="00692EEA" w:rsidP="00692E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92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Перелік робіт до цієї послуги визначені з урахуванням реальних потреб замовника.</w:t>
            </w:r>
          </w:p>
          <w:p w14:paraId="3FCE85CA" w14:textId="5F9E35F7" w:rsidR="00692EEA" w:rsidRPr="00692EEA" w:rsidRDefault="00692EEA" w:rsidP="00692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  <w:lang w:val="uk" w:eastAsia="uk-UA"/>
              </w:rPr>
            </w:pPr>
          </w:p>
          <w:p w14:paraId="00490B00" w14:textId="77777777" w:rsidR="001832F5" w:rsidRDefault="00ED6DC4" w:rsidP="00A07F6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Замовник здійснює закупівлю  </w:t>
            </w:r>
            <w:r w:rsidR="00692EE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r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>, оскільки вон</w:t>
            </w:r>
            <w:r w:rsidR="00692E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своїми якісними та технічними характеристиками найбільш відповіда</w:t>
            </w:r>
            <w:r w:rsidR="00692EEA">
              <w:rPr>
                <w:rFonts w:ascii="Times New Roman" w:eastAsia="Times New Roman" w:hAnsi="Times New Roman" w:cs="Times New Roman"/>
                <w:sz w:val="24"/>
                <w:szCs w:val="24"/>
              </w:rPr>
              <w:t>є</w:t>
            </w:r>
            <w:r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потребам та вимогам замовника. </w:t>
            </w:r>
            <w:r w:rsidRPr="00A07F6E">
              <w:rPr>
                <w:rFonts w:ascii="Times New Roman" w:eastAsia="Times New Roman" w:hAnsi="Times New Roman"/>
                <w:sz w:val="24"/>
                <w:szCs w:val="24"/>
              </w:rPr>
              <w:t>Замовник самостійно визначає необхідні технічні характеристики предмета закупівлі з огляду на специфіку предмета закупівлі, керуючись принципами</w:t>
            </w:r>
          </w:p>
          <w:p w14:paraId="1DB45753" w14:textId="5C27DCA8" w:rsidR="00ED6DC4" w:rsidRPr="00A07F6E" w:rsidRDefault="00ED6DC4" w:rsidP="00A07F6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F6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здійснення </w:t>
            </w:r>
            <w:proofErr w:type="spellStart"/>
            <w:r w:rsidRPr="00A07F6E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  <w:proofErr w:type="spellEnd"/>
            <w:r w:rsidRPr="00A07F6E">
              <w:rPr>
                <w:rFonts w:ascii="Times New Roman" w:eastAsia="Times New Roman" w:hAnsi="Times New Roman"/>
                <w:sz w:val="24"/>
                <w:szCs w:val="24"/>
              </w:rPr>
              <w:t xml:space="preserve"> та з дотриманням законодавства.</w:t>
            </w:r>
          </w:p>
          <w:p w14:paraId="0D37BD0B" w14:textId="77777777" w:rsidR="001832F5" w:rsidRPr="007E6B95" w:rsidRDefault="00692EEA" w:rsidP="001832F5">
            <w:pPr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6DC4" w:rsidRPr="00A0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32F5" w:rsidRPr="007E6B95">
              <w:rPr>
                <w:rFonts w:ascii="Times New Roman" w:eastAsia="Torhok" w:hAnsi="Times New Roman" w:cs="Times New Roman"/>
                <w:sz w:val="24"/>
                <w:szCs w:val="24"/>
              </w:rPr>
              <w:t xml:space="preserve">Протягом тривалого часу на об’єкті проходять різноманітні заходи, в тому числі урочисті церемонії прощання з загиблими «Герої на Щиті». Для гідного вшанування полеглих героїв та забезпечення нормального функціонування Церкви необхідно зробити поточні ремонтні роботи на покрівлі, підлозі, вікнах та встановити систему кондиціонування.  </w:t>
            </w:r>
            <w:r w:rsidR="001832F5" w:rsidRPr="007E6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86C3F3" w14:textId="2E5C11C3" w:rsidR="00ED6DC4" w:rsidRPr="00A07F6E" w:rsidRDefault="00ED6DC4" w:rsidP="00A07F6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A9B354" w14:textId="0F180EFB" w:rsidR="001C4FA6" w:rsidRPr="00A07F6E" w:rsidRDefault="001C4FA6" w:rsidP="00BB41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30AE0E" w14:textId="77777777" w:rsidR="00692EEA" w:rsidRPr="00692EEA" w:rsidRDefault="00692EEA" w:rsidP="00692EEA">
            <w:pPr>
              <w:autoSpaceDE w:val="0"/>
              <w:autoSpaceDN w:val="0"/>
              <w:adjustRightInd w:val="0"/>
              <w:jc w:val="both"/>
              <w:rPr>
                <w:rFonts w:ascii="Times New Roman CYR" w:eastAsia="DengXian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692EEA">
              <w:rPr>
                <w:rFonts w:ascii="Times New Roman CYR" w:eastAsia="DengXian" w:hAnsi="Times New Roman CYR" w:cs="Times New Roman CYR"/>
                <w:sz w:val="24"/>
                <w:szCs w:val="24"/>
              </w:rPr>
              <w:t xml:space="preserve">Фінансування - Державний бюджет України </w:t>
            </w:r>
          </w:p>
          <w:p w14:paraId="3B922494" w14:textId="77777777" w:rsidR="00692EEA" w:rsidRPr="00692EEA" w:rsidRDefault="00692EEA" w:rsidP="00692E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uk" w:eastAsia="uk-UA"/>
              </w:rPr>
            </w:pPr>
            <w:r w:rsidRPr="00692EEA">
              <w:rPr>
                <w:rFonts w:ascii="Times New Roman" w:hAnsi="Times New Roman" w:cs="Times New Roman"/>
                <w:lang w:val="uk" w:eastAsia="uk-UA"/>
              </w:rPr>
              <w:t xml:space="preserve">КЕКВ –2240; КПКВК – 3801490. </w:t>
            </w:r>
          </w:p>
          <w:p w14:paraId="70922545" w14:textId="77777777" w:rsidR="00692EEA" w:rsidRPr="00692EEA" w:rsidRDefault="00692EEA" w:rsidP="00692EEA">
            <w:pPr>
              <w:autoSpaceDE w:val="0"/>
              <w:autoSpaceDN w:val="0"/>
              <w:adjustRightInd w:val="0"/>
              <w:jc w:val="both"/>
              <w:rPr>
                <w:rFonts w:ascii="Times New Roman CYR" w:eastAsia="DengXian" w:hAnsi="Times New Roman CYR" w:cs="Times New Roman CYR"/>
                <w:sz w:val="24"/>
                <w:szCs w:val="24"/>
              </w:rPr>
            </w:pPr>
            <w:r w:rsidRPr="00692EEA">
              <w:rPr>
                <w:rFonts w:ascii="Times New Roman" w:hAnsi="Times New Roman" w:cs="Times New Roman"/>
                <w:bCs/>
                <w:lang w:val="uk" w:eastAsia="uk-UA"/>
              </w:rPr>
              <w:t>Кошти державного бюджету України</w:t>
            </w:r>
            <w:r w:rsidRPr="00692EEA">
              <w:rPr>
                <w:rFonts w:ascii="Times New Roman CYR" w:eastAsia="DengXian" w:hAnsi="Times New Roman CYR" w:cs="Times New Roman CYR"/>
                <w:sz w:val="24"/>
                <w:szCs w:val="24"/>
              </w:rPr>
              <w:t xml:space="preserve">. </w:t>
            </w:r>
          </w:p>
          <w:p w14:paraId="4C5C966C" w14:textId="64FCF83E" w:rsidR="001832F5" w:rsidRPr="001832F5" w:rsidRDefault="001832F5" w:rsidP="001832F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832F5">
              <w:rPr>
                <w:rFonts w:ascii="Times New Roman" w:hAnsi="Times New Roman" w:cs="Times New Roman"/>
                <w:lang w:eastAsia="en-US"/>
              </w:rPr>
              <w:t>Фінансування предмета закупівлі здійснюється за рахунок субвенції з обласного бюджету</w:t>
            </w:r>
            <w:r w:rsidRPr="001832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832F5">
              <w:rPr>
                <w:rFonts w:ascii="Times New Roman" w:hAnsi="Times New Roman" w:cs="Times New Roman"/>
                <w:lang w:eastAsia="en-US"/>
              </w:rPr>
              <w:t>державному бюджету, на підставі розпорядження Запорізької обласної військової</w:t>
            </w:r>
          </w:p>
          <w:p w14:paraId="31ACAA4C" w14:textId="7B762BB0" w:rsidR="00692EEA" w:rsidRPr="00692EEA" w:rsidRDefault="001832F5" w:rsidP="001832F5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832F5">
              <w:rPr>
                <w:rFonts w:ascii="Times New Roman" w:hAnsi="Times New Roman" w:cs="Times New Roman"/>
                <w:lang w:eastAsia="en-US"/>
              </w:rPr>
              <w:t>адміністрації від 09.06.2026 №558</w:t>
            </w:r>
            <w:r w:rsidR="00692EEA" w:rsidRPr="00692EEA"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  <w:p w14:paraId="557FB55B" w14:textId="77777777" w:rsidR="00FF11A7" w:rsidRDefault="00692EEA" w:rsidP="00A07F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2E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Розмір бюджетного призначення: </w:t>
            </w:r>
          </w:p>
          <w:p w14:paraId="1C32D753" w14:textId="6EFF497B" w:rsidR="00692EEA" w:rsidRPr="001832F5" w:rsidRDefault="001832F5" w:rsidP="00FD14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832F5"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4500 000.00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грн.</w:t>
            </w:r>
          </w:p>
          <w:p w14:paraId="347E5D13" w14:textId="3A66BBCD" w:rsidR="001832F5" w:rsidRPr="001832F5" w:rsidRDefault="001832F5" w:rsidP="001832F5">
            <w:pPr>
              <w:jc w:val="both"/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</w:pPr>
            <w:r w:rsidRPr="001832F5"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  <w:t>Очікувана вартість та обґрунтування очікуваної вартості предмета закупівлі: 4 500</w:t>
            </w:r>
          </w:p>
          <w:p w14:paraId="6EC57119" w14:textId="77777777" w:rsidR="001832F5" w:rsidRPr="001832F5" w:rsidRDefault="001832F5" w:rsidP="001832F5">
            <w:pPr>
              <w:jc w:val="both"/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</w:pPr>
            <w:r w:rsidRPr="001832F5"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  <w:t>000,00 грн з ПДВ/ 3 750 000,00 грн без ПДВ. Очікувана вартість предмета закупівлі</w:t>
            </w:r>
          </w:p>
          <w:p w14:paraId="2790CC10" w14:textId="77777777" w:rsidR="001832F5" w:rsidRPr="001832F5" w:rsidRDefault="001832F5" w:rsidP="001832F5">
            <w:pPr>
              <w:jc w:val="both"/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</w:pPr>
            <w:r w:rsidRPr="001832F5"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  <w:t>визначена на підставі затвердженого Замовником дефектного акту, позитивної експертної</w:t>
            </w:r>
          </w:p>
          <w:p w14:paraId="30ED6E53" w14:textId="78F13E94" w:rsidR="001C4FA6" w:rsidRPr="00A07F6E" w:rsidRDefault="001832F5" w:rsidP="00183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32F5">
              <w:rPr>
                <w:rFonts w:ascii="Times New Roman" w:eastAsia="SimSun" w:hAnsi="Times New Roman" w:cs="SimSun"/>
                <w:color w:val="000000"/>
                <w:sz w:val="24"/>
                <w:szCs w:val="24"/>
                <w:lang w:eastAsia="uk-UA"/>
              </w:rPr>
              <w:t>оцінки від 18.06.2026р. №55825, виданої ТОВ «ЕКСПЕРТИЗА МВК».</w:t>
            </w:r>
          </w:p>
        </w:tc>
      </w:tr>
    </w:tbl>
    <w:p w14:paraId="7ABD063C" w14:textId="77777777" w:rsidR="001C4FA6" w:rsidRPr="00A07F6E" w:rsidRDefault="001C4FA6">
      <w:pPr>
        <w:rPr>
          <w:sz w:val="24"/>
          <w:szCs w:val="24"/>
        </w:rPr>
      </w:pPr>
      <w:bookmarkStart w:id="0" w:name="_gjdgxs" w:colFirst="0" w:colLast="0"/>
      <w:bookmarkEnd w:id="0"/>
    </w:p>
    <w:sectPr w:rsidR="001C4FA6" w:rsidRPr="00A07F6E">
      <w:pgSz w:w="16838" w:h="11906" w:orient="landscape"/>
      <w:pgMar w:top="284" w:right="678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orhok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A6"/>
    <w:rsid w:val="001832F5"/>
    <w:rsid w:val="001C4FA6"/>
    <w:rsid w:val="003E28B5"/>
    <w:rsid w:val="00487ACB"/>
    <w:rsid w:val="004F032C"/>
    <w:rsid w:val="00692EEA"/>
    <w:rsid w:val="007204D4"/>
    <w:rsid w:val="00867401"/>
    <w:rsid w:val="00942237"/>
    <w:rsid w:val="00A07F6E"/>
    <w:rsid w:val="00A869FB"/>
    <w:rsid w:val="00AC3DBB"/>
    <w:rsid w:val="00B74C3D"/>
    <w:rsid w:val="00BB4167"/>
    <w:rsid w:val="00D63323"/>
    <w:rsid w:val="00ED6DC4"/>
    <w:rsid w:val="00FD14FA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9C18"/>
  <w15:docId w15:val="{55052F76-08B0-F644-85F0-62C15825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ED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Ревуцька</dc:creator>
  <cp:lastModifiedBy>Nataliia Revutska</cp:lastModifiedBy>
  <cp:revision>3</cp:revision>
  <dcterms:created xsi:type="dcterms:W3CDTF">2026-07-06T15:08:00Z</dcterms:created>
  <dcterms:modified xsi:type="dcterms:W3CDTF">2026-07-08T15:41:00Z</dcterms:modified>
</cp:coreProperties>
</file>